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9E8" w:rsidRPr="00C209E8" w:rsidRDefault="00C209E8" w:rsidP="00C209E8">
      <w:pPr>
        <w:pStyle w:val="a3"/>
        <w:spacing w:line="256" w:lineRule="auto"/>
        <w:jc w:val="center"/>
        <w:rPr>
          <w:rFonts w:ascii="Times New Roman" w:hAnsi="Times New Roman"/>
          <w:iCs/>
          <w:sz w:val="28"/>
          <w:szCs w:val="28"/>
        </w:rPr>
      </w:pPr>
      <w:r w:rsidRPr="00C209E8">
        <w:rPr>
          <w:rFonts w:ascii="Times New Roman" w:hAnsi="Times New Roman"/>
          <w:iCs/>
          <w:sz w:val="28"/>
          <w:szCs w:val="28"/>
        </w:rPr>
        <w:t>Государственное общеобразовательное казенн</w:t>
      </w:r>
      <w:r>
        <w:rPr>
          <w:rFonts w:ascii="Times New Roman" w:hAnsi="Times New Roman"/>
          <w:iCs/>
          <w:sz w:val="28"/>
          <w:szCs w:val="28"/>
        </w:rPr>
        <w:t xml:space="preserve">ое учреждение Иркутской области </w:t>
      </w:r>
      <w:r w:rsidRPr="00C209E8">
        <w:rPr>
          <w:rFonts w:ascii="Times New Roman" w:hAnsi="Times New Roman"/>
          <w:iCs/>
          <w:sz w:val="28"/>
          <w:szCs w:val="28"/>
        </w:rPr>
        <w:t>«Специальная (коррекционная) школа п. Усть-Уда»</w:t>
      </w:r>
    </w:p>
    <w:p w:rsidR="003D28FD" w:rsidRDefault="003D28FD"/>
    <w:p w:rsidR="00C209E8" w:rsidRDefault="00C209E8"/>
    <w:p w:rsidR="00C209E8" w:rsidRDefault="00C209E8"/>
    <w:p w:rsidR="00C209E8" w:rsidRDefault="00C209E8"/>
    <w:p w:rsidR="00C209E8" w:rsidRDefault="00C209E8"/>
    <w:p w:rsidR="00C209E8" w:rsidRDefault="00C209E8"/>
    <w:p w:rsidR="00C209E8" w:rsidRDefault="00C209E8"/>
    <w:p w:rsidR="00C209E8" w:rsidRDefault="00C209E8" w:rsidP="00C209E8">
      <w:pPr>
        <w:jc w:val="center"/>
        <w:rPr>
          <w:rFonts w:ascii="Times New Roman" w:hAnsi="Times New Roman" w:cs="Times New Roman"/>
          <w:sz w:val="32"/>
          <w:szCs w:val="32"/>
        </w:rPr>
      </w:pPr>
      <w:r w:rsidRPr="001F2F83">
        <w:rPr>
          <w:rFonts w:ascii="Times New Roman" w:hAnsi="Times New Roman" w:cs="Times New Roman"/>
          <w:sz w:val="32"/>
          <w:szCs w:val="32"/>
        </w:rPr>
        <w:t>Доклад на межмуниципальный семинар-практикум</w:t>
      </w:r>
    </w:p>
    <w:p w:rsidR="001F2F83" w:rsidRPr="001F2F83" w:rsidRDefault="001F2F83" w:rsidP="00C209E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09E8" w:rsidRDefault="00C209E8" w:rsidP="00C209E8">
      <w:pPr>
        <w:jc w:val="center"/>
        <w:rPr>
          <w:rFonts w:ascii="Times New Roman" w:hAnsi="Times New Roman" w:cs="Times New Roman"/>
          <w:sz w:val="40"/>
          <w:szCs w:val="40"/>
        </w:rPr>
      </w:pPr>
      <w:r w:rsidRPr="001F2F83">
        <w:rPr>
          <w:rFonts w:ascii="Times New Roman" w:hAnsi="Times New Roman" w:cs="Times New Roman"/>
          <w:sz w:val="40"/>
          <w:szCs w:val="40"/>
        </w:rPr>
        <w:t xml:space="preserve">Тема: </w:t>
      </w:r>
      <w:r w:rsidR="00B45CA7">
        <w:rPr>
          <w:rFonts w:ascii="Times New Roman" w:hAnsi="Times New Roman" w:cs="Times New Roman"/>
          <w:sz w:val="40"/>
          <w:szCs w:val="40"/>
        </w:rPr>
        <w:t>«</w:t>
      </w:r>
      <w:proofErr w:type="spellStart"/>
      <w:r w:rsidRPr="001F2F83">
        <w:rPr>
          <w:rFonts w:ascii="Times New Roman" w:hAnsi="Times New Roman" w:cs="Times New Roman"/>
          <w:sz w:val="40"/>
          <w:szCs w:val="40"/>
        </w:rPr>
        <w:t>Профориентационная</w:t>
      </w:r>
      <w:proofErr w:type="spellEnd"/>
      <w:r w:rsidR="001F2F83" w:rsidRPr="001F2F83">
        <w:rPr>
          <w:rFonts w:ascii="Times New Roman" w:hAnsi="Times New Roman" w:cs="Times New Roman"/>
          <w:sz w:val="40"/>
          <w:szCs w:val="40"/>
        </w:rPr>
        <w:t xml:space="preserve"> работа в коррекционной школе»</w:t>
      </w:r>
    </w:p>
    <w:p w:rsidR="001F2F83" w:rsidRDefault="001F2F83" w:rsidP="00C209E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F2F83" w:rsidRDefault="001F2F83" w:rsidP="00C209E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F2F83" w:rsidRDefault="001F2F83" w:rsidP="00C209E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F2F83" w:rsidRDefault="001F2F83" w:rsidP="00C209E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F2F83" w:rsidRDefault="001F2F83" w:rsidP="00C209E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F2F83" w:rsidRDefault="001F2F83" w:rsidP="00C209E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F2F83" w:rsidRDefault="001F2F83" w:rsidP="00C209E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F2F83" w:rsidRDefault="001F2F83" w:rsidP="001F2F83">
      <w:pPr>
        <w:jc w:val="right"/>
        <w:rPr>
          <w:rFonts w:ascii="Times New Roman" w:hAnsi="Times New Roman" w:cs="Times New Roman"/>
          <w:sz w:val="28"/>
          <w:szCs w:val="28"/>
        </w:rPr>
      </w:pPr>
      <w:r w:rsidRPr="001F2F83">
        <w:rPr>
          <w:rFonts w:ascii="Times New Roman" w:hAnsi="Times New Roman" w:cs="Times New Roman"/>
          <w:sz w:val="28"/>
          <w:szCs w:val="28"/>
        </w:rPr>
        <w:t>Подготовила: заместитель директора по УР Рыбкина Т.Н.</w:t>
      </w:r>
    </w:p>
    <w:p w:rsidR="001F2F83" w:rsidRDefault="001F2F83" w:rsidP="001F2F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2F83" w:rsidRDefault="001F2F83" w:rsidP="001F2F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2F83" w:rsidRDefault="001F2F83" w:rsidP="001F2F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2F83" w:rsidRDefault="001F2F83" w:rsidP="001F2F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2F83" w:rsidRDefault="001F2F83" w:rsidP="001F2F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2F83" w:rsidRDefault="001F2F83" w:rsidP="001F2F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</w:t>
      </w:r>
    </w:p>
    <w:p w:rsidR="00767FF7" w:rsidRDefault="00767FF7" w:rsidP="001F2F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7FF7" w:rsidRDefault="00767FF7" w:rsidP="00767F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настоящее время актуальной является проблема в выборе профессии у детей с ограниченными возможностями здоровья (ОВЗ). В силу своих личностных особенностей, выпускникам специальной (коррекционной) школы сложно сориентироваться в условиях современного рынка труда. Особенно остра проблема трудоустройства, так как помимо снижения интеллекта, обучающиеся имеют, как правило, сопутствующие психоневрологические, физические и соматические осложнения, которые мешают</w:t>
      </w:r>
      <w:r w:rsidR="00333700">
        <w:rPr>
          <w:rFonts w:ascii="Times New Roman" w:hAnsi="Times New Roman" w:cs="Times New Roman"/>
          <w:sz w:val="28"/>
          <w:szCs w:val="28"/>
        </w:rPr>
        <w:t xml:space="preserve"> становлению профессиональных навыков, ведущих к квалификационным умениям. Особенности памяти и мышления у наших подопечных ведут к затруднениям при формировании знаний, что в свою очередь влияет на осознанность</w:t>
      </w:r>
      <w:r w:rsidR="004051A5">
        <w:rPr>
          <w:rFonts w:ascii="Times New Roman" w:hAnsi="Times New Roman" w:cs="Times New Roman"/>
          <w:sz w:val="28"/>
          <w:szCs w:val="28"/>
        </w:rPr>
        <w:t xml:space="preserve"> и мобильность навыков и умений.</w:t>
      </w:r>
    </w:p>
    <w:p w:rsidR="004051A5" w:rsidRDefault="004051A5" w:rsidP="00767F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Профессиональная подготовка учащихся с интеллектуальными нарушениями является одним из условий их успешной социализации, эффективной самореализации в различных видах профессиональной и социальной деятельности. Как известно, основной задачей специальной (коррекционной) школы является профессионально-трудовое обучение, подготовка обучающихся к самостоятельной жизни</w:t>
      </w:r>
      <w:r w:rsidR="00FA75CE">
        <w:rPr>
          <w:rFonts w:ascii="Times New Roman" w:hAnsi="Times New Roman" w:cs="Times New Roman"/>
          <w:sz w:val="28"/>
          <w:szCs w:val="28"/>
        </w:rPr>
        <w:t xml:space="preserve">, развитие профессионального самосознания и ценностных установок личности, т.е. профессиональное самоопределение. </w:t>
      </w:r>
      <w:r w:rsidR="00FA75CE" w:rsidRPr="00B20853">
        <w:rPr>
          <w:rFonts w:ascii="Times New Roman" w:hAnsi="Times New Roman" w:cs="Times New Roman"/>
          <w:b/>
          <w:sz w:val="28"/>
          <w:szCs w:val="28"/>
        </w:rPr>
        <w:t>(Слайд 2)</w:t>
      </w:r>
    </w:p>
    <w:p w:rsidR="00FA75CE" w:rsidRDefault="00FA75CE" w:rsidP="00767F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C58A8">
        <w:rPr>
          <w:rFonts w:ascii="Times New Roman" w:hAnsi="Times New Roman" w:cs="Times New Roman"/>
          <w:sz w:val="28"/>
          <w:szCs w:val="28"/>
        </w:rPr>
        <w:t>Работу по самоопределению учащихся в профессии необходимо начинать с начальной школы, так как дети с ОВЗ, а особенно, с умственной отсталостью (интеллектуальными нарушениями) способны реализовать свой потенциал лишь при условии вовремя начатого адекватно организованного обучения и воспитания.</w:t>
      </w:r>
    </w:p>
    <w:p w:rsidR="00474C7B" w:rsidRDefault="00474C7B" w:rsidP="00767F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Как показывает практика, правильно созданные условия, формы и содержание профессионально-трудовой подготовки способны обеспечить ученику освоение в соответствии с его возможностями трудовых умений и навыков</w:t>
      </w:r>
      <w:r w:rsidR="00E76753">
        <w:rPr>
          <w:rFonts w:ascii="Times New Roman" w:hAnsi="Times New Roman" w:cs="Times New Roman"/>
          <w:sz w:val="28"/>
          <w:szCs w:val="28"/>
        </w:rPr>
        <w:t>, профессиональных программ, формирование общей культуры личности, её социализацию.</w:t>
      </w:r>
    </w:p>
    <w:p w:rsidR="00E76753" w:rsidRDefault="00E76753" w:rsidP="00767F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Круг профессий и видов трудовой деятельности, доступных выпускникам с нарушением интеллекта, довольно узок. В подобной ситуации главное – не растеряться, сориентироваться и сделать правильный выбор, соответствующий интересам, способностям, возможностям.</w:t>
      </w:r>
      <w:r w:rsidR="00A851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135" w:rsidRDefault="00A85135" w:rsidP="00767F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Можно выделить ряд типичных моделей поведения выпускников коррекционной школы: переход после окончания первого профессионального училища во второе (не для получения новой профессии, а для того, чтобы находиться на полном государственном обеспечении); вместо устройства на работу – обращение на биржу труда, где выплаты по безработице выше </w:t>
      </w:r>
      <w:r>
        <w:rPr>
          <w:rFonts w:ascii="Times New Roman" w:hAnsi="Times New Roman" w:cs="Times New Roman"/>
          <w:sz w:val="28"/>
          <w:szCs w:val="28"/>
        </w:rPr>
        <w:lastRenderedPageBreak/>
        <w:t>возможного заработка. Им тяжело привыкать к трудовой дисциплине и служебным обязанностям, трудно долго находиться на рабочем месте. Они испытывают неуверенность в своих силах, нуждаются в помощи со стороны взрослых, в постоянном подбадривании.</w:t>
      </w:r>
    </w:p>
    <w:p w:rsidR="00FB76D2" w:rsidRDefault="00FB76D2" w:rsidP="00767F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Поэтому 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работы и профессиональной подготовки в период</w:t>
      </w:r>
      <w:r w:rsidR="009500DD">
        <w:rPr>
          <w:rFonts w:ascii="Times New Roman" w:hAnsi="Times New Roman" w:cs="Times New Roman"/>
          <w:sz w:val="28"/>
          <w:szCs w:val="28"/>
        </w:rPr>
        <w:t xml:space="preserve"> нахождения ребенка в коррекционной школе повышает его шансы на успешную адаптацию и конкурентоспособность в обществе.</w:t>
      </w:r>
    </w:p>
    <w:p w:rsidR="009500DD" w:rsidRDefault="000D18C7" w:rsidP="00767F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 в школе ведется по следующим направлениям:</w:t>
      </w:r>
      <w:r w:rsidR="00B20853">
        <w:rPr>
          <w:rFonts w:ascii="Times New Roman" w:hAnsi="Times New Roman" w:cs="Times New Roman"/>
          <w:sz w:val="28"/>
          <w:szCs w:val="28"/>
        </w:rPr>
        <w:t xml:space="preserve"> </w:t>
      </w:r>
      <w:r w:rsidR="00B20853" w:rsidRPr="00B20853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0D18C7" w:rsidRPr="005023DB" w:rsidRDefault="000D18C7" w:rsidP="000D18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3DB">
        <w:rPr>
          <w:rFonts w:ascii="Times New Roman" w:hAnsi="Times New Roman" w:cs="Times New Roman"/>
          <w:sz w:val="28"/>
          <w:szCs w:val="28"/>
        </w:rPr>
        <w:t xml:space="preserve">профессиональное просвещение: уроки профориентации, индивидуальные и групповые занятия по </w:t>
      </w:r>
      <w:proofErr w:type="spellStart"/>
      <w:r w:rsidRPr="005023DB">
        <w:rPr>
          <w:rFonts w:ascii="Times New Roman" w:hAnsi="Times New Roman" w:cs="Times New Roman"/>
          <w:sz w:val="28"/>
          <w:szCs w:val="28"/>
        </w:rPr>
        <w:t>психокоррекции</w:t>
      </w:r>
      <w:proofErr w:type="spellEnd"/>
      <w:r w:rsidRPr="005023DB">
        <w:rPr>
          <w:rFonts w:ascii="Times New Roman" w:hAnsi="Times New Roman" w:cs="Times New Roman"/>
          <w:sz w:val="28"/>
          <w:szCs w:val="28"/>
        </w:rPr>
        <w:t xml:space="preserve"> и социальной адаптации, беседы, презентации с описанием профессий, сведения о широком мире профессий, и информация о профессиональных учебных заведениях, пропаганда наиболее востребованных профессий;</w:t>
      </w:r>
    </w:p>
    <w:p w:rsidR="000D18C7" w:rsidRPr="005023DB" w:rsidRDefault="000D18C7" w:rsidP="000D18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3DB">
        <w:rPr>
          <w:rFonts w:ascii="Times New Roman" w:hAnsi="Times New Roman" w:cs="Times New Roman"/>
          <w:sz w:val="28"/>
          <w:szCs w:val="28"/>
        </w:rPr>
        <w:t>диагностическая: анкетирование детей и родителей;</w:t>
      </w:r>
    </w:p>
    <w:p w:rsidR="000D18C7" w:rsidRPr="005023DB" w:rsidRDefault="000D18C7" w:rsidP="000D18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3DB">
        <w:rPr>
          <w:rFonts w:ascii="Times New Roman" w:hAnsi="Times New Roman" w:cs="Times New Roman"/>
          <w:sz w:val="28"/>
          <w:szCs w:val="28"/>
        </w:rPr>
        <w:t>профессиональная консультация: изучение личностных качеств обучающегося, его способностей, профессиональных намерений, составление психологического портрета;</w:t>
      </w:r>
    </w:p>
    <w:p w:rsidR="00027EFA" w:rsidRPr="005023DB" w:rsidRDefault="000D18C7" w:rsidP="000D18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3DB">
        <w:rPr>
          <w:rFonts w:ascii="Times New Roman" w:hAnsi="Times New Roman" w:cs="Times New Roman"/>
          <w:sz w:val="28"/>
          <w:szCs w:val="28"/>
        </w:rPr>
        <w:t xml:space="preserve">уроки технологии: учащиеся знакомятся с профессиями по соответствующему профилю, востребованными на рынке труда </w:t>
      </w:r>
      <w:r w:rsidR="00153BEA" w:rsidRPr="005023DB">
        <w:rPr>
          <w:rFonts w:ascii="Times New Roman" w:hAnsi="Times New Roman" w:cs="Times New Roman"/>
          <w:sz w:val="28"/>
          <w:szCs w:val="28"/>
        </w:rPr>
        <w:t>в посёлке и районе;</w:t>
      </w:r>
    </w:p>
    <w:p w:rsidR="000D18C7" w:rsidRPr="005023DB" w:rsidRDefault="00185D12" w:rsidP="000D18C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3DB">
        <w:rPr>
          <w:rFonts w:ascii="Times New Roman" w:hAnsi="Times New Roman" w:cs="Times New Roman"/>
          <w:sz w:val="28"/>
          <w:szCs w:val="28"/>
        </w:rPr>
        <w:t>экскурсионная: экскурсии</w:t>
      </w:r>
      <w:r w:rsidR="00027EFA" w:rsidRPr="005023DB">
        <w:rPr>
          <w:rFonts w:ascii="Times New Roman" w:hAnsi="Times New Roman" w:cs="Times New Roman"/>
          <w:sz w:val="28"/>
          <w:szCs w:val="28"/>
        </w:rPr>
        <w:t xml:space="preserve"> на предприятия посёлка, службу занятости, учреждения профессионального образования (как сегодня)</w:t>
      </w:r>
      <w:r w:rsidR="000D18C7" w:rsidRPr="005023DB">
        <w:rPr>
          <w:rFonts w:ascii="Times New Roman" w:hAnsi="Times New Roman" w:cs="Times New Roman"/>
          <w:sz w:val="28"/>
          <w:szCs w:val="28"/>
        </w:rPr>
        <w:t xml:space="preserve"> </w:t>
      </w:r>
      <w:r w:rsidR="00027EFA" w:rsidRPr="005023DB">
        <w:rPr>
          <w:rFonts w:ascii="Times New Roman" w:hAnsi="Times New Roman" w:cs="Times New Roman"/>
          <w:sz w:val="28"/>
          <w:szCs w:val="28"/>
        </w:rPr>
        <w:t>и т.п.</w:t>
      </w:r>
    </w:p>
    <w:p w:rsidR="009500DD" w:rsidRDefault="009500DD" w:rsidP="00767F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07E3C">
        <w:rPr>
          <w:rFonts w:ascii="Times New Roman" w:hAnsi="Times New Roman" w:cs="Times New Roman"/>
          <w:sz w:val="28"/>
          <w:szCs w:val="28"/>
        </w:rPr>
        <w:t>Работу по данным направлениям объединяет одна цель:</w:t>
      </w:r>
      <w:r w:rsidR="00B20853">
        <w:rPr>
          <w:rFonts w:ascii="Times New Roman" w:hAnsi="Times New Roman" w:cs="Times New Roman"/>
          <w:sz w:val="28"/>
          <w:szCs w:val="28"/>
        </w:rPr>
        <w:t xml:space="preserve"> </w:t>
      </w:r>
      <w:r w:rsidR="00B20853" w:rsidRPr="00B20853">
        <w:rPr>
          <w:rFonts w:ascii="Times New Roman" w:hAnsi="Times New Roman" w:cs="Times New Roman"/>
          <w:b/>
          <w:sz w:val="28"/>
          <w:szCs w:val="28"/>
        </w:rPr>
        <w:t>Слайд 4</w:t>
      </w:r>
      <w:r w:rsidR="00507E3C">
        <w:rPr>
          <w:rFonts w:ascii="Times New Roman" w:hAnsi="Times New Roman" w:cs="Times New Roman"/>
          <w:sz w:val="28"/>
          <w:szCs w:val="28"/>
        </w:rPr>
        <w:t xml:space="preserve"> подготовить обучающихся с интеллектуальными нарушениями к самостоятельной трудовой</w:t>
      </w:r>
      <w:r w:rsidR="002A342A">
        <w:rPr>
          <w:rFonts w:ascii="Times New Roman" w:hAnsi="Times New Roman" w:cs="Times New Roman"/>
          <w:sz w:val="28"/>
          <w:szCs w:val="28"/>
        </w:rPr>
        <w:t xml:space="preserve"> деятельности через процесс профессионального самоопределения в соответствии с состоянием здоровья, индивидуальными особенностями каждой личности.</w:t>
      </w:r>
    </w:p>
    <w:p w:rsidR="001A556B" w:rsidRDefault="001A556B" w:rsidP="00767F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Задачи</w:t>
      </w:r>
      <w:r w:rsidR="00076F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6FCC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="00076FCC">
        <w:rPr>
          <w:rFonts w:ascii="Times New Roman" w:hAnsi="Times New Roman" w:cs="Times New Roman"/>
          <w:sz w:val="28"/>
          <w:szCs w:val="28"/>
        </w:rPr>
        <w:t xml:space="preserve"> работы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BD6F2A">
        <w:rPr>
          <w:rFonts w:ascii="Times New Roman" w:hAnsi="Times New Roman" w:cs="Times New Roman"/>
          <w:sz w:val="28"/>
          <w:szCs w:val="28"/>
        </w:rPr>
        <w:t xml:space="preserve"> </w:t>
      </w:r>
      <w:r w:rsidR="00BD6F2A" w:rsidRPr="00BD6F2A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1A556B" w:rsidRPr="005023DB" w:rsidRDefault="001A556B" w:rsidP="001A556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3DB">
        <w:rPr>
          <w:rFonts w:ascii="Times New Roman" w:hAnsi="Times New Roman" w:cs="Times New Roman"/>
          <w:sz w:val="28"/>
          <w:szCs w:val="28"/>
        </w:rPr>
        <w:t>Предоставление информации о мире профессии через личностное развитие обучающихся на каждом возрастном этапе.</w:t>
      </w:r>
    </w:p>
    <w:p w:rsidR="001A556B" w:rsidRPr="005023DB" w:rsidRDefault="001A556B" w:rsidP="001A556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3DB">
        <w:rPr>
          <w:rFonts w:ascii="Times New Roman" w:hAnsi="Times New Roman" w:cs="Times New Roman"/>
          <w:sz w:val="28"/>
          <w:szCs w:val="28"/>
        </w:rPr>
        <w:t>Организация работы по профессиональному определению воспитанников в соответствии с интересами, медицинскими показаниями, способностями.</w:t>
      </w:r>
    </w:p>
    <w:p w:rsidR="001A556B" w:rsidRPr="005023DB" w:rsidRDefault="00435EA7" w:rsidP="001A556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3DB">
        <w:rPr>
          <w:rFonts w:ascii="Times New Roman" w:hAnsi="Times New Roman" w:cs="Times New Roman"/>
          <w:sz w:val="28"/>
          <w:szCs w:val="28"/>
        </w:rPr>
        <w:t>Формирование у воспитанников умения соотносить свои индивидуально-психологические особенности и возможности с требованиями выбираемой профессии.</w:t>
      </w:r>
    </w:p>
    <w:p w:rsidR="00435EA7" w:rsidRPr="005023DB" w:rsidRDefault="00435EA7" w:rsidP="001A556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3DB">
        <w:rPr>
          <w:rFonts w:ascii="Times New Roman" w:hAnsi="Times New Roman" w:cs="Times New Roman"/>
          <w:sz w:val="28"/>
          <w:szCs w:val="28"/>
        </w:rPr>
        <w:t>Формирование трудовых умений и навыков, помогающим развитию творческих способностей.</w:t>
      </w:r>
    </w:p>
    <w:p w:rsidR="00435EA7" w:rsidRPr="005023DB" w:rsidRDefault="00435EA7" w:rsidP="001A556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3DB">
        <w:rPr>
          <w:rFonts w:ascii="Times New Roman" w:hAnsi="Times New Roman" w:cs="Times New Roman"/>
          <w:sz w:val="28"/>
          <w:szCs w:val="28"/>
        </w:rPr>
        <w:lastRenderedPageBreak/>
        <w:t>Оказание психолого-педагогической поддержки в выборе профессиональной образовательной организации и успешное поступление.</w:t>
      </w:r>
    </w:p>
    <w:p w:rsidR="00083CEA" w:rsidRDefault="00C61D60" w:rsidP="00083C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83CEA">
        <w:rPr>
          <w:rFonts w:ascii="Times New Roman" w:hAnsi="Times New Roman" w:cs="Times New Roman"/>
          <w:sz w:val="28"/>
          <w:szCs w:val="28"/>
        </w:rPr>
        <w:t xml:space="preserve">Для решения данных задач </w:t>
      </w:r>
      <w:r>
        <w:rPr>
          <w:rFonts w:ascii="Times New Roman" w:hAnsi="Times New Roman" w:cs="Times New Roman"/>
          <w:sz w:val="28"/>
          <w:szCs w:val="28"/>
        </w:rPr>
        <w:t>педагоги используют различные методы обучения и виды занятий.</w:t>
      </w:r>
    </w:p>
    <w:p w:rsidR="00C61D60" w:rsidRDefault="00C61D60" w:rsidP="00083C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Методы обучения:</w:t>
      </w:r>
      <w:r w:rsidR="00BD6F2A">
        <w:rPr>
          <w:rFonts w:ascii="Times New Roman" w:hAnsi="Times New Roman" w:cs="Times New Roman"/>
          <w:sz w:val="28"/>
          <w:szCs w:val="28"/>
        </w:rPr>
        <w:t xml:space="preserve"> </w:t>
      </w:r>
      <w:r w:rsidR="00BD6F2A" w:rsidRPr="00BD6F2A"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C61D60" w:rsidRPr="005023DB" w:rsidRDefault="00C61D60" w:rsidP="00C61D6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3DB">
        <w:rPr>
          <w:rFonts w:ascii="Times New Roman" w:hAnsi="Times New Roman" w:cs="Times New Roman"/>
          <w:sz w:val="28"/>
          <w:szCs w:val="28"/>
        </w:rPr>
        <w:t>словесные методы (рассказ, объяснение, беседа);</w:t>
      </w:r>
    </w:p>
    <w:p w:rsidR="00C61D60" w:rsidRPr="005023DB" w:rsidRDefault="00C61D60" w:rsidP="00C61D6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3DB">
        <w:rPr>
          <w:rFonts w:ascii="Times New Roman" w:hAnsi="Times New Roman" w:cs="Times New Roman"/>
          <w:sz w:val="28"/>
          <w:szCs w:val="28"/>
        </w:rPr>
        <w:t>наглядные методы (демонстрация таблиц, схем, иллюстраций, фотографий);</w:t>
      </w:r>
    </w:p>
    <w:p w:rsidR="00C61D60" w:rsidRPr="005023DB" w:rsidRDefault="00C61D60" w:rsidP="00C61D6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3DB">
        <w:rPr>
          <w:rFonts w:ascii="Times New Roman" w:hAnsi="Times New Roman" w:cs="Times New Roman"/>
          <w:sz w:val="28"/>
          <w:szCs w:val="28"/>
        </w:rPr>
        <w:t xml:space="preserve">традиционные методы </w:t>
      </w:r>
      <w:proofErr w:type="spellStart"/>
      <w:r w:rsidRPr="005023DB">
        <w:rPr>
          <w:rFonts w:ascii="Times New Roman" w:hAnsi="Times New Roman" w:cs="Times New Roman"/>
          <w:sz w:val="28"/>
          <w:szCs w:val="28"/>
        </w:rPr>
        <w:t>профконсультативной</w:t>
      </w:r>
      <w:proofErr w:type="spellEnd"/>
      <w:r w:rsidRPr="005023DB">
        <w:rPr>
          <w:rFonts w:ascii="Times New Roman" w:hAnsi="Times New Roman" w:cs="Times New Roman"/>
          <w:sz w:val="28"/>
          <w:szCs w:val="28"/>
        </w:rPr>
        <w:t xml:space="preserve"> работы, методики и тесты, позволяющие подростку раскрыть все свои способности, склонности;</w:t>
      </w:r>
    </w:p>
    <w:p w:rsidR="00C61D60" w:rsidRPr="005023DB" w:rsidRDefault="00C61D60" w:rsidP="00C61D6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23DB">
        <w:rPr>
          <w:rFonts w:ascii="Times New Roman" w:hAnsi="Times New Roman" w:cs="Times New Roman"/>
          <w:sz w:val="28"/>
          <w:szCs w:val="28"/>
        </w:rPr>
        <w:t>практические методы (целенаправленные экскурсии, игры, дискуссии, упражнения с использованием кино- и видеоматериалов, ресурсов ИКТ и другое с последующим обсуждением с точки зрения содержания профессиональной деятельности).</w:t>
      </w:r>
    </w:p>
    <w:p w:rsidR="00C61D60" w:rsidRDefault="00C61D60" w:rsidP="00C61D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занятий: </w:t>
      </w:r>
      <w:r w:rsidR="00BD6F2A" w:rsidRPr="00BD6F2A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C61D60" w:rsidRDefault="006D3A86" w:rsidP="00C61D60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урок-беседа (преимущество</w:t>
      </w:r>
      <w:r w:rsidR="00C61D60">
        <w:rPr>
          <w:rFonts w:ascii="Times New Roman" w:hAnsi="Times New Roman" w:cs="Times New Roman"/>
          <w:sz w:val="28"/>
          <w:szCs w:val="28"/>
        </w:rPr>
        <w:t xml:space="preserve"> заключается в наличии обратной связи, активности и доверительности учеников);</w:t>
      </w:r>
    </w:p>
    <w:p w:rsidR="00C61D60" w:rsidRDefault="00C61D60" w:rsidP="00C61D60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урок-лекция (преимущество этого урока заключается в том, что он отличается четкостью и логикой изложения);</w:t>
      </w:r>
    </w:p>
    <w:p w:rsidR="00C61D60" w:rsidRDefault="00FB48A5" w:rsidP="00C61D60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занятия (проводятся в форме экскурсии, игры, дискуссии, упражнений, тестов).</w:t>
      </w:r>
    </w:p>
    <w:p w:rsidR="004E2288" w:rsidRPr="004E2288" w:rsidRDefault="004E2288" w:rsidP="004E228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A7EA8" w:rsidRDefault="0065682A" w:rsidP="002A7EA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A7EA8">
        <w:rPr>
          <w:rFonts w:ascii="Times New Roman" w:hAnsi="Times New Roman" w:cs="Times New Roman"/>
          <w:sz w:val="28"/>
          <w:szCs w:val="28"/>
        </w:rPr>
        <w:t xml:space="preserve">До текущего учебного года </w:t>
      </w:r>
      <w:r>
        <w:rPr>
          <w:rFonts w:ascii="Times New Roman" w:hAnsi="Times New Roman" w:cs="Times New Roman"/>
          <w:sz w:val="28"/>
          <w:szCs w:val="28"/>
        </w:rPr>
        <w:t>данные виды занятий осуществлялись педагогами нашей ш</w:t>
      </w:r>
      <w:r w:rsidR="00B45CA7">
        <w:rPr>
          <w:rFonts w:ascii="Times New Roman" w:hAnsi="Times New Roman" w:cs="Times New Roman"/>
          <w:sz w:val="28"/>
          <w:szCs w:val="28"/>
        </w:rPr>
        <w:t>колы в основном на факультативе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которые в рамках учебного плана планировались и проводились </w:t>
      </w:r>
      <w:r w:rsidR="00B36076">
        <w:rPr>
          <w:rFonts w:ascii="Times New Roman" w:hAnsi="Times New Roman" w:cs="Times New Roman"/>
          <w:sz w:val="28"/>
          <w:szCs w:val="28"/>
        </w:rPr>
        <w:t>в 8-9 классов школы.</w:t>
      </w:r>
    </w:p>
    <w:p w:rsidR="004E2288" w:rsidRPr="004E2288" w:rsidRDefault="0065682A" w:rsidP="004E2288">
      <w:pPr>
        <w:pStyle w:val="a4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 2023-2024 учебного года </w:t>
      </w:r>
      <w:r w:rsidR="00B36076">
        <w:rPr>
          <w:rFonts w:ascii="Times New Roman" w:hAnsi="Times New Roman" w:cs="Times New Roman"/>
          <w:sz w:val="28"/>
          <w:szCs w:val="28"/>
        </w:rPr>
        <w:t xml:space="preserve">в учебных планах образовательных учреждений нашей страны введен обязательный курс внеурочной деятельности - </w:t>
      </w:r>
      <w:r w:rsidR="00B36076" w:rsidRPr="00B36076">
        <w:rPr>
          <w:rFonts w:ascii="Times New Roman" w:hAnsi="Times New Roman" w:cs="Times New Roman"/>
          <w:color w:val="333333"/>
          <w:sz w:val="28"/>
          <w:szCs w:val="28"/>
        </w:rPr>
        <w:t>«Россия — мои горизонты» — </w:t>
      </w:r>
      <w:r w:rsidR="00B36076" w:rsidRPr="00B36076">
        <w:rPr>
          <w:rStyle w:val="a5"/>
          <w:rFonts w:ascii="Times New Roman" w:hAnsi="Times New Roman" w:cs="Times New Roman"/>
          <w:b w:val="0"/>
          <w:bCs w:val="0"/>
          <w:color w:val="333333"/>
          <w:sz w:val="28"/>
          <w:szCs w:val="28"/>
        </w:rPr>
        <w:t xml:space="preserve">один из проектов федеральной </w:t>
      </w:r>
      <w:proofErr w:type="spellStart"/>
      <w:r w:rsidR="00B36076" w:rsidRPr="00B36076">
        <w:rPr>
          <w:rStyle w:val="a5"/>
          <w:rFonts w:ascii="Times New Roman" w:hAnsi="Times New Roman" w:cs="Times New Roman"/>
          <w:b w:val="0"/>
          <w:bCs w:val="0"/>
          <w:color w:val="333333"/>
          <w:sz w:val="28"/>
          <w:szCs w:val="28"/>
        </w:rPr>
        <w:t>профориентационной</w:t>
      </w:r>
      <w:proofErr w:type="spellEnd"/>
      <w:r w:rsidR="00B36076" w:rsidRPr="00B36076">
        <w:rPr>
          <w:rStyle w:val="a5"/>
          <w:rFonts w:ascii="Times New Roman" w:hAnsi="Times New Roman" w:cs="Times New Roman"/>
          <w:b w:val="0"/>
          <w:bCs w:val="0"/>
          <w:color w:val="333333"/>
          <w:sz w:val="28"/>
          <w:szCs w:val="28"/>
        </w:rPr>
        <w:t xml:space="preserve"> программы «Билет в будущее»</w:t>
      </w:r>
      <w:r w:rsidR="00B36076" w:rsidRPr="00B36076">
        <w:rPr>
          <w:rFonts w:ascii="Times New Roman" w:hAnsi="Times New Roman" w:cs="Times New Roman"/>
          <w:color w:val="333333"/>
          <w:sz w:val="28"/>
          <w:szCs w:val="28"/>
        </w:rPr>
        <w:t xml:space="preserve">. Курс рассчитан на 34 часа и посвящён знакомству детей </w:t>
      </w:r>
      <w:r w:rsidR="00B6396A">
        <w:rPr>
          <w:rFonts w:ascii="Times New Roman" w:hAnsi="Times New Roman" w:cs="Times New Roman"/>
          <w:color w:val="333333"/>
          <w:sz w:val="28"/>
          <w:szCs w:val="28"/>
        </w:rPr>
        <w:t>6-9 классов</w:t>
      </w:r>
      <w:r w:rsidR="00B6396A" w:rsidRPr="00B3607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B36076" w:rsidRPr="00B36076">
        <w:rPr>
          <w:rFonts w:ascii="Times New Roman" w:hAnsi="Times New Roman" w:cs="Times New Roman"/>
          <w:color w:val="333333"/>
          <w:sz w:val="28"/>
          <w:szCs w:val="28"/>
        </w:rPr>
        <w:t>с</w:t>
      </w:r>
      <w:r w:rsidR="00B6396A">
        <w:rPr>
          <w:rFonts w:ascii="Times New Roman" w:hAnsi="Times New Roman" w:cs="Times New Roman"/>
          <w:color w:val="333333"/>
          <w:sz w:val="28"/>
          <w:szCs w:val="28"/>
        </w:rPr>
        <w:t xml:space="preserve"> особенностями разных профессий.</w:t>
      </w:r>
      <w:r w:rsidR="00F02CB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F02CBB" w:rsidRDefault="00F02CBB" w:rsidP="002A7EA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работу включены также и воспитатели школы.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Так, например, с </w:t>
      </w:r>
      <w:r>
        <w:rPr>
          <w:rFonts w:ascii="Times New Roman" w:hAnsi="Times New Roman" w:cs="Times New Roman"/>
          <w:sz w:val="28"/>
          <w:szCs w:val="28"/>
        </w:rPr>
        <w:t>12.02.2024г. по 18</w:t>
      </w:r>
      <w:r w:rsidRPr="003D7433">
        <w:rPr>
          <w:rFonts w:ascii="Times New Roman" w:hAnsi="Times New Roman" w:cs="Times New Roman"/>
          <w:sz w:val="28"/>
          <w:szCs w:val="28"/>
        </w:rPr>
        <w:t>.02.2024г.</w:t>
      </w:r>
      <w:r w:rsidR="007D5EF9">
        <w:rPr>
          <w:rFonts w:ascii="Times New Roman" w:hAnsi="Times New Roman" w:cs="Times New Roman"/>
          <w:sz w:val="28"/>
          <w:szCs w:val="28"/>
        </w:rPr>
        <w:t xml:space="preserve"> в школе пр</w:t>
      </w:r>
      <w:r w:rsidR="00940132">
        <w:rPr>
          <w:rFonts w:ascii="Times New Roman" w:hAnsi="Times New Roman" w:cs="Times New Roman"/>
          <w:sz w:val="28"/>
          <w:szCs w:val="28"/>
        </w:rPr>
        <w:t xml:space="preserve">ошла неделя </w:t>
      </w:r>
      <w:proofErr w:type="spellStart"/>
      <w:r w:rsidR="00940132">
        <w:rPr>
          <w:rFonts w:ascii="Times New Roman" w:hAnsi="Times New Roman" w:cs="Times New Roman"/>
          <w:sz w:val="28"/>
          <w:szCs w:val="28"/>
        </w:rPr>
        <w:t>профориентирования</w:t>
      </w:r>
      <w:proofErr w:type="spellEnd"/>
      <w:r w:rsidR="00940132">
        <w:rPr>
          <w:rFonts w:ascii="Times New Roman" w:hAnsi="Times New Roman" w:cs="Times New Roman"/>
          <w:sz w:val="28"/>
          <w:szCs w:val="28"/>
        </w:rPr>
        <w:t xml:space="preserve"> «Моя профессия – моё будущее»</w:t>
      </w:r>
      <w:r w:rsidR="00C645D4">
        <w:rPr>
          <w:rFonts w:ascii="Times New Roman" w:hAnsi="Times New Roman" w:cs="Times New Roman"/>
          <w:sz w:val="28"/>
          <w:szCs w:val="28"/>
        </w:rPr>
        <w:t xml:space="preserve"> </w:t>
      </w:r>
      <w:r w:rsidR="00C645D4" w:rsidRPr="00C645D4"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74411C" w:rsidRDefault="00EA61A1" w:rsidP="002A7EA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</w:t>
      </w:r>
      <w:r w:rsidR="0074411C">
        <w:rPr>
          <w:rFonts w:ascii="Times New Roman" w:hAnsi="Times New Roman" w:cs="Times New Roman"/>
          <w:sz w:val="28"/>
          <w:szCs w:val="28"/>
        </w:rPr>
        <w:t>рамках данной недели прошли следующие мероприятия:</w:t>
      </w:r>
    </w:p>
    <w:p w:rsidR="007D5EF9" w:rsidRPr="0074411C" w:rsidRDefault="00EA61A1" w:rsidP="0074411C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>-игра «Путешествие в мир профессий»</w:t>
      </w:r>
      <w:r w:rsidR="0074411C">
        <w:rPr>
          <w:rFonts w:ascii="Times New Roman" w:hAnsi="Times New Roman" w:cs="Times New Roman"/>
          <w:sz w:val="28"/>
          <w:szCs w:val="28"/>
        </w:rPr>
        <w:t>;</w:t>
      </w:r>
      <w:r w:rsidR="00BD6F2A">
        <w:rPr>
          <w:rFonts w:ascii="Times New Roman" w:hAnsi="Times New Roman" w:cs="Times New Roman"/>
          <w:sz w:val="28"/>
          <w:szCs w:val="28"/>
        </w:rPr>
        <w:t xml:space="preserve"> </w:t>
      </w:r>
      <w:r w:rsidR="00BD6F2A" w:rsidRPr="00BD6F2A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C645D4">
        <w:rPr>
          <w:rFonts w:ascii="Times New Roman" w:hAnsi="Times New Roman" w:cs="Times New Roman"/>
          <w:b/>
          <w:sz w:val="28"/>
          <w:szCs w:val="28"/>
        </w:rPr>
        <w:t>9-10</w:t>
      </w:r>
    </w:p>
    <w:p w:rsidR="00F96242" w:rsidRPr="00F96242" w:rsidRDefault="0074411C" w:rsidP="00F96242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мастер-класс «Жизнь дана нам для добра»;</w:t>
      </w:r>
      <w:r w:rsidR="00BD6F2A">
        <w:rPr>
          <w:rFonts w:ascii="Times New Roman" w:hAnsi="Times New Roman" w:cs="Times New Roman"/>
          <w:sz w:val="28"/>
          <w:szCs w:val="28"/>
        </w:rPr>
        <w:t xml:space="preserve"> </w:t>
      </w:r>
      <w:r w:rsidR="00BD6F2A" w:rsidRPr="00BD6F2A">
        <w:rPr>
          <w:rFonts w:ascii="Times New Roman" w:hAnsi="Times New Roman" w:cs="Times New Roman"/>
          <w:b/>
          <w:sz w:val="28"/>
          <w:szCs w:val="28"/>
        </w:rPr>
        <w:t>Слайд</w:t>
      </w:r>
      <w:r w:rsidR="00C645D4">
        <w:rPr>
          <w:rFonts w:ascii="Times New Roman" w:hAnsi="Times New Roman" w:cs="Times New Roman"/>
          <w:b/>
          <w:sz w:val="28"/>
          <w:szCs w:val="28"/>
        </w:rPr>
        <w:t xml:space="preserve"> 11-12</w:t>
      </w:r>
    </w:p>
    <w:p w:rsidR="0074411C" w:rsidRDefault="00F96242" w:rsidP="0074411C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викторина «Всё о профессиях»</w:t>
      </w:r>
      <w:r w:rsidR="006046B3">
        <w:rPr>
          <w:rFonts w:ascii="Times New Roman" w:hAnsi="Times New Roman" w:cs="Times New Roman"/>
          <w:color w:val="333333"/>
          <w:sz w:val="28"/>
          <w:szCs w:val="28"/>
        </w:rPr>
        <w:t>;</w:t>
      </w:r>
      <w:r w:rsidR="00BD6F2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BD6F2A" w:rsidRPr="00BD6F2A">
        <w:rPr>
          <w:rFonts w:ascii="Times New Roman" w:hAnsi="Times New Roman" w:cs="Times New Roman"/>
          <w:b/>
          <w:sz w:val="28"/>
          <w:szCs w:val="28"/>
        </w:rPr>
        <w:t>Слайд</w:t>
      </w:r>
      <w:r w:rsidR="00C645D4">
        <w:rPr>
          <w:rFonts w:ascii="Times New Roman" w:hAnsi="Times New Roman" w:cs="Times New Roman"/>
          <w:b/>
          <w:sz w:val="28"/>
          <w:szCs w:val="28"/>
        </w:rPr>
        <w:t xml:space="preserve"> 13</w:t>
      </w:r>
    </w:p>
    <w:p w:rsidR="006046B3" w:rsidRDefault="006046B3" w:rsidP="0074411C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урок мужества «Есть такая профессия – Родину защищать»</w:t>
      </w:r>
      <w:r w:rsidR="00427CDA">
        <w:rPr>
          <w:rFonts w:ascii="Times New Roman" w:hAnsi="Times New Roman" w:cs="Times New Roman"/>
          <w:color w:val="333333"/>
          <w:sz w:val="28"/>
          <w:szCs w:val="28"/>
        </w:rPr>
        <w:t>;</w:t>
      </w:r>
      <w:r w:rsidR="00BD6F2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BD6F2A" w:rsidRPr="00BD6F2A">
        <w:rPr>
          <w:rFonts w:ascii="Times New Roman" w:hAnsi="Times New Roman" w:cs="Times New Roman"/>
          <w:b/>
          <w:sz w:val="28"/>
          <w:szCs w:val="28"/>
        </w:rPr>
        <w:t>Слайд</w:t>
      </w:r>
      <w:r w:rsidR="00C645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147E">
        <w:rPr>
          <w:rFonts w:ascii="Times New Roman" w:hAnsi="Times New Roman" w:cs="Times New Roman"/>
          <w:b/>
          <w:sz w:val="28"/>
          <w:szCs w:val="28"/>
        </w:rPr>
        <w:t>14-15</w:t>
      </w:r>
    </w:p>
    <w:p w:rsidR="00703F21" w:rsidRDefault="00703F21" w:rsidP="0074411C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книжная выставка «Профессию подскажет книга»;</w:t>
      </w:r>
      <w:r w:rsidR="00BD6F2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BD6F2A" w:rsidRPr="00BD6F2A">
        <w:rPr>
          <w:rFonts w:ascii="Times New Roman" w:hAnsi="Times New Roman" w:cs="Times New Roman"/>
          <w:b/>
          <w:sz w:val="28"/>
          <w:szCs w:val="28"/>
        </w:rPr>
        <w:t>Слайд</w:t>
      </w:r>
      <w:r w:rsidR="00910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1E47">
        <w:rPr>
          <w:rFonts w:ascii="Times New Roman" w:hAnsi="Times New Roman" w:cs="Times New Roman"/>
          <w:b/>
          <w:sz w:val="28"/>
          <w:szCs w:val="28"/>
        </w:rPr>
        <w:t>16</w:t>
      </w:r>
    </w:p>
    <w:p w:rsidR="00F02CBB" w:rsidRPr="0091085F" w:rsidRDefault="00703F21" w:rsidP="00C645D4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конкурс стенгазет.</w:t>
      </w:r>
      <w:r w:rsidR="00BD6F2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335E21" w:rsidRPr="00335E21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Слайд </w:t>
      </w:r>
      <w:r w:rsidR="00921E47">
        <w:rPr>
          <w:rFonts w:ascii="Times New Roman" w:hAnsi="Times New Roman" w:cs="Times New Roman"/>
          <w:b/>
          <w:color w:val="333333"/>
          <w:sz w:val="28"/>
          <w:szCs w:val="28"/>
        </w:rPr>
        <w:t>17-20</w:t>
      </w:r>
    </w:p>
    <w:p w:rsidR="0091085F" w:rsidRDefault="0091085F" w:rsidP="0091085F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экскурсия для обучающихся 3-4 классов в швейную мастерскую; </w:t>
      </w:r>
      <w:r w:rsidRPr="00BD6F2A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1E47">
        <w:rPr>
          <w:rFonts w:ascii="Times New Roman" w:hAnsi="Times New Roman" w:cs="Times New Roman"/>
          <w:b/>
          <w:sz w:val="28"/>
          <w:szCs w:val="28"/>
        </w:rPr>
        <w:t>21</w:t>
      </w:r>
    </w:p>
    <w:p w:rsidR="0091085F" w:rsidRDefault="0091085F" w:rsidP="0091085F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экскурсия для обучающихся 4 классов в столярную мастерскую; </w:t>
      </w:r>
      <w:r w:rsidRPr="00BD6F2A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1E47">
        <w:rPr>
          <w:rFonts w:ascii="Times New Roman" w:hAnsi="Times New Roman" w:cs="Times New Roman"/>
          <w:b/>
          <w:sz w:val="28"/>
          <w:szCs w:val="28"/>
        </w:rPr>
        <w:t>22-24</w:t>
      </w:r>
    </w:p>
    <w:p w:rsidR="0091085F" w:rsidRPr="008818AD" w:rsidRDefault="008818AD" w:rsidP="008818AD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</w:t>
      </w:r>
      <w:r w:rsidR="0091085F" w:rsidRPr="008818AD">
        <w:rPr>
          <w:rFonts w:ascii="Times New Roman" w:hAnsi="Times New Roman" w:cs="Times New Roman"/>
          <w:color w:val="333333"/>
          <w:sz w:val="28"/>
          <w:szCs w:val="28"/>
        </w:rPr>
        <w:t xml:space="preserve">Четвероклассники с нетерпением ждут, когда в следующем учебном году они придут заниматься в </w:t>
      </w:r>
      <w:r w:rsidR="00AC501A">
        <w:rPr>
          <w:rFonts w:ascii="Times New Roman" w:hAnsi="Times New Roman" w:cs="Times New Roman"/>
          <w:color w:val="333333"/>
          <w:sz w:val="28"/>
          <w:szCs w:val="28"/>
        </w:rPr>
        <w:t xml:space="preserve">столярную и швейную </w:t>
      </w:r>
      <w:r w:rsidR="0091085F" w:rsidRPr="008818AD">
        <w:rPr>
          <w:rFonts w:ascii="Times New Roman" w:hAnsi="Times New Roman" w:cs="Times New Roman"/>
          <w:color w:val="333333"/>
          <w:sz w:val="28"/>
          <w:szCs w:val="28"/>
        </w:rPr>
        <w:t>мастерские.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91085F" w:rsidRDefault="00C61D60" w:rsidP="004E2288">
      <w:pPr>
        <w:pStyle w:val="richfact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E2288">
        <w:rPr>
          <w:sz w:val="28"/>
          <w:szCs w:val="28"/>
        </w:rPr>
        <w:t xml:space="preserve">Изучение учебных предметов «Столярное дело» и «Швейное дело» </w:t>
      </w:r>
      <w:r w:rsidR="004E2288" w:rsidRPr="004E2288">
        <w:rPr>
          <w:sz w:val="28"/>
          <w:szCs w:val="28"/>
        </w:rPr>
        <w:t>способствует получению обучающимися первоначальной профильной трудовой подготовки</w:t>
      </w:r>
      <w:r w:rsidR="001C08D7">
        <w:rPr>
          <w:sz w:val="28"/>
          <w:szCs w:val="28"/>
        </w:rPr>
        <w:t xml:space="preserve"> по данным направлениям, </w:t>
      </w:r>
      <w:r w:rsidR="001C08D7" w:rsidRPr="001C08D7">
        <w:rPr>
          <w:sz w:val="28"/>
          <w:szCs w:val="28"/>
        </w:rPr>
        <w:t>предусматривает формирование в процессе учебы и общественно полезной работы трудовых умений и навыков; развивает мотивы, знания и умение правильного выбора профиля и профессии с учетом личных интересов, склонностей, физических возможностей и состояния здоровья.</w:t>
      </w:r>
      <w:r w:rsidR="00B45CA7">
        <w:rPr>
          <w:sz w:val="28"/>
          <w:szCs w:val="28"/>
        </w:rPr>
        <w:t xml:space="preserve"> </w:t>
      </w:r>
    </w:p>
    <w:p w:rsidR="00AC501A" w:rsidRDefault="00AC501A" w:rsidP="004E2288">
      <w:pPr>
        <w:pStyle w:val="richfact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1085F" w:rsidRDefault="0091085F" w:rsidP="004E2288">
      <w:pPr>
        <w:pStyle w:val="richfact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818AD">
        <w:rPr>
          <w:sz w:val="28"/>
          <w:szCs w:val="28"/>
        </w:rPr>
        <w:t xml:space="preserve">Около 10 процентов выпускников школы продолжают обучение по профессии, первоначальные навыки которой получили в школе. </w:t>
      </w:r>
    </w:p>
    <w:p w:rsidR="008818AD" w:rsidRDefault="008818AD" w:rsidP="004E2288">
      <w:pPr>
        <w:pStyle w:val="richfact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Например, выпускница 2022-2023 учеб</w:t>
      </w:r>
      <w:r w:rsidR="00AC501A">
        <w:rPr>
          <w:sz w:val="28"/>
          <w:szCs w:val="28"/>
        </w:rPr>
        <w:t xml:space="preserve">ного года Карпова Мария учится </w:t>
      </w:r>
      <w:r>
        <w:rPr>
          <w:sz w:val="28"/>
          <w:szCs w:val="28"/>
        </w:rPr>
        <w:t>в ГАПОУ Иркутской области «Иркутский колледж экономики, сервиса и туризма» по специальности «Швея».</w:t>
      </w:r>
    </w:p>
    <w:p w:rsidR="008818AD" w:rsidRDefault="008818AD" w:rsidP="004E2288">
      <w:pPr>
        <w:pStyle w:val="richfactdown-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36076" w:rsidRDefault="00AC501A" w:rsidP="004E2288">
      <w:pPr>
        <w:pStyle w:val="richfactdown-paragraph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</w:rPr>
      </w:pPr>
      <w:r>
        <w:rPr>
          <w:sz w:val="28"/>
          <w:szCs w:val="28"/>
        </w:rPr>
        <w:t xml:space="preserve">Ещё один пример: </w:t>
      </w:r>
      <w:r w:rsidR="00B45CA7">
        <w:rPr>
          <w:sz w:val="28"/>
          <w:szCs w:val="28"/>
        </w:rPr>
        <w:t>наша гордость Константинов Артём.</w:t>
      </w:r>
    </w:p>
    <w:p w:rsidR="00B36076" w:rsidRDefault="00B36076" w:rsidP="00B36076">
      <w:pPr>
        <w:pStyle w:val="richfactdown-paragraph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. </w:t>
      </w:r>
      <w:r w:rsidR="004E2288">
        <w:rPr>
          <w:rFonts w:ascii="Arial" w:hAnsi="Arial" w:cs="Arial"/>
          <w:color w:val="333333"/>
        </w:rPr>
        <w:t xml:space="preserve">    </w:t>
      </w:r>
    </w:p>
    <w:p w:rsidR="004E2288" w:rsidRPr="006D114F" w:rsidRDefault="004E2288" w:rsidP="004E2288">
      <w:pPr>
        <w:pStyle w:val="a6"/>
        <w:spacing w:before="134" w:beforeAutospacing="0" w:after="0" w:afterAutospacing="0"/>
        <w:jc w:val="both"/>
        <w:rPr>
          <w:sz w:val="28"/>
          <w:szCs w:val="28"/>
        </w:rPr>
      </w:pPr>
      <w:r w:rsidRPr="00BD6F2A">
        <w:rPr>
          <w:rFonts w:cstheme="minorBidi"/>
          <w:b/>
          <w:color w:val="000000" w:themeColor="text1"/>
          <w:kern w:val="24"/>
          <w:sz w:val="28"/>
          <w:szCs w:val="28"/>
        </w:rPr>
        <w:t>Слайд</w:t>
      </w:r>
      <w:r w:rsidR="00921E47">
        <w:rPr>
          <w:rFonts w:cstheme="minorBidi"/>
          <w:b/>
          <w:color w:val="000000" w:themeColor="text1"/>
          <w:kern w:val="24"/>
          <w:sz w:val="28"/>
          <w:szCs w:val="28"/>
        </w:rPr>
        <w:t xml:space="preserve"> 25</w:t>
      </w:r>
      <w:r>
        <w:rPr>
          <w:rFonts w:cstheme="minorBidi"/>
          <w:color w:val="000000" w:themeColor="text1"/>
          <w:kern w:val="24"/>
          <w:sz w:val="28"/>
          <w:szCs w:val="28"/>
        </w:rPr>
        <w:t xml:space="preserve">     </w:t>
      </w:r>
      <w:r w:rsidRPr="006D114F">
        <w:rPr>
          <w:rFonts w:cstheme="minorBidi"/>
          <w:color w:val="000000" w:themeColor="text1"/>
          <w:kern w:val="24"/>
          <w:sz w:val="28"/>
          <w:szCs w:val="28"/>
        </w:rPr>
        <w:t xml:space="preserve">В 2022 году в Иркутске проходил </w:t>
      </w:r>
      <w:r w:rsidRPr="006D114F">
        <w:rPr>
          <w:rFonts w:cstheme="minorBidi"/>
          <w:color w:val="000000" w:themeColor="text1"/>
          <w:kern w:val="24"/>
          <w:sz w:val="28"/>
          <w:szCs w:val="28"/>
          <w:lang w:val="en-US"/>
        </w:rPr>
        <w:t>V</w:t>
      </w:r>
      <w:r w:rsidRPr="006D114F">
        <w:rPr>
          <w:rFonts w:cstheme="minorBidi"/>
          <w:color w:val="000000" w:themeColor="text1"/>
          <w:kern w:val="24"/>
          <w:sz w:val="28"/>
          <w:szCs w:val="28"/>
        </w:rPr>
        <w:t xml:space="preserve"> Региональный чемпионат по профессиональному мастерству среди инвалидов и лиц с ограниченными возможностями здоровья «</w:t>
      </w:r>
      <w:proofErr w:type="spellStart"/>
      <w:r w:rsidRPr="006D114F">
        <w:rPr>
          <w:rFonts w:cstheme="minorBidi"/>
          <w:color w:val="000000" w:themeColor="text1"/>
          <w:kern w:val="24"/>
          <w:sz w:val="28"/>
          <w:szCs w:val="28"/>
        </w:rPr>
        <w:t>Абилимпикс</w:t>
      </w:r>
      <w:proofErr w:type="spellEnd"/>
      <w:r w:rsidRPr="006D114F">
        <w:rPr>
          <w:rFonts w:cstheme="minorBidi"/>
          <w:color w:val="000000" w:themeColor="text1"/>
          <w:kern w:val="24"/>
          <w:sz w:val="28"/>
          <w:szCs w:val="28"/>
        </w:rPr>
        <w:t>» 2022 по компетенции «Столярное дело». В этом чемпионате принял участие выпускник нашей школы (2021год), студент Иркутского техникума архитектуры и строительства, Константинов Артём.</w:t>
      </w:r>
    </w:p>
    <w:p w:rsidR="004E2288" w:rsidRPr="006D114F" w:rsidRDefault="004E2288" w:rsidP="004E2288">
      <w:pPr>
        <w:pStyle w:val="a6"/>
        <w:spacing w:before="115" w:beforeAutospacing="0" w:after="0" w:afterAutospacing="0" w:line="254" w:lineRule="auto"/>
        <w:jc w:val="both"/>
        <w:rPr>
          <w:sz w:val="28"/>
          <w:szCs w:val="28"/>
        </w:rPr>
      </w:pPr>
      <w:r>
        <w:rPr>
          <w:color w:val="000000" w:themeColor="text1"/>
          <w:kern w:val="24"/>
          <w:sz w:val="28"/>
          <w:szCs w:val="28"/>
        </w:rPr>
        <w:t xml:space="preserve">    </w:t>
      </w:r>
      <w:r w:rsidRPr="006D114F">
        <w:rPr>
          <w:color w:val="000000" w:themeColor="text1"/>
          <w:kern w:val="24"/>
          <w:sz w:val="28"/>
          <w:szCs w:val="28"/>
        </w:rPr>
        <w:t xml:space="preserve">Артем занял 1 место и получил золотую медаль. </w:t>
      </w:r>
    </w:p>
    <w:p w:rsidR="004E2288" w:rsidRPr="006D114F" w:rsidRDefault="004E2288" w:rsidP="004E2288">
      <w:pPr>
        <w:pStyle w:val="a6"/>
        <w:spacing w:before="115" w:beforeAutospacing="0" w:after="0" w:afterAutospacing="0" w:line="254" w:lineRule="auto"/>
        <w:jc w:val="both"/>
        <w:rPr>
          <w:sz w:val="28"/>
          <w:szCs w:val="28"/>
        </w:rPr>
      </w:pPr>
      <w:r>
        <w:rPr>
          <w:color w:val="000000" w:themeColor="text1"/>
          <w:kern w:val="24"/>
          <w:sz w:val="28"/>
          <w:szCs w:val="28"/>
        </w:rPr>
        <w:t xml:space="preserve">   </w:t>
      </w:r>
      <w:r w:rsidRPr="006D114F">
        <w:rPr>
          <w:color w:val="000000" w:themeColor="text1"/>
          <w:kern w:val="24"/>
          <w:sz w:val="28"/>
          <w:szCs w:val="28"/>
        </w:rPr>
        <w:t>В финале национального чемпионата «</w:t>
      </w:r>
      <w:proofErr w:type="spellStart"/>
      <w:r w:rsidRPr="006D114F">
        <w:rPr>
          <w:color w:val="000000" w:themeColor="text1"/>
          <w:kern w:val="24"/>
          <w:sz w:val="28"/>
          <w:szCs w:val="28"/>
        </w:rPr>
        <w:t>Абилимпикс</w:t>
      </w:r>
      <w:proofErr w:type="spellEnd"/>
      <w:r w:rsidRPr="006D114F">
        <w:rPr>
          <w:color w:val="000000" w:themeColor="text1"/>
          <w:kern w:val="24"/>
          <w:sz w:val="28"/>
          <w:szCs w:val="28"/>
        </w:rPr>
        <w:t>», к котором приняли участие победители   региональных уровней чемпионата, Константинов Артём занял 2 место, у него серебряная медаль и внушительный денежный приз.</w:t>
      </w:r>
    </w:p>
    <w:p w:rsidR="0091085F" w:rsidRDefault="004E2288" w:rsidP="004E2288">
      <w:pPr>
        <w:pStyle w:val="a6"/>
        <w:spacing w:before="0" w:beforeAutospacing="0" w:after="160" w:afterAutospacing="0" w:line="254" w:lineRule="auto"/>
        <w:jc w:val="both"/>
        <w:rPr>
          <w:color w:val="000000" w:themeColor="text1"/>
          <w:kern w:val="24"/>
          <w:sz w:val="28"/>
          <w:szCs w:val="28"/>
        </w:rPr>
      </w:pPr>
      <w:r w:rsidRPr="006D114F">
        <w:rPr>
          <w:color w:val="000000" w:themeColor="text1"/>
          <w:kern w:val="24"/>
          <w:sz w:val="28"/>
          <w:szCs w:val="28"/>
        </w:rPr>
        <w:t>Вручение наград состоялось в Москве.</w:t>
      </w:r>
      <w:r>
        <w:rPr>
          <w:color w:val="000000" w:themeColor="text1"/>
          <w:kern w:val="24"/>
          <w:sz w:val="28"/>
          <w:szCs w:val="28"/>
        </w:rPr>
        <w:t xml:space="preserve"> </w:t>
      </w:r>
      <w:r w:rsidR="00FA403D">
        <w:rPr>
          <w:color w:val="000000" w:themeColor="text1"/>
          <w:kern w:val="24"/>
          <w:sz w:val="28"/>
          <w:szCs w:val="28"/>
        </w:rPr>
        <w:t>А начало мастерству А</w:t>
      </w:r>
      <w:r w:rsidR="00B45CA7">
        <w:rPr>
          <w:color w:val="000000" w:themeColor="text1"/>
          <w:kern w:val="24"/>
          <w:sz w:val="28"/>
          <w:szCs w:val="28"/>
        </w:rPr>
        <w:t>ртёма положено на уроках столярного дела.</w:t>
      </w:r>
      <w:r w:rsidR="00FA403D">
        <w:rPr>
          <w:color w:val="000000" w:themeColor="text1"/>
          <w:kern w:val="24"/>
          <w:sz w:val="28"/>
          <w:szCs w:val="28"/>
        </w:rPr>
        <w:t xml:space="preserve"> Он выбрал свою профессию ещё в 6 классе</w:t>
      </w:r>
      <w:r w:rsidR="00C20991">
        <w:rPr>
          <w:color w:val="000000" w:themeColor="text1"/>
          <w:kern w:val="24"/>
          <w:sz w:val="28"/>
          <w:szCs w:val="28"/>
        </w:rPr>
        <w:t>.</w:t>
      </w:r>
    </w:p>
    <w:p w:rsidR="00FA403D" w:rsidRDefault="00C20991" w:rsidP="004E2288">
      <w:pPr>
        <w:pStyle w:val="a6"/>
        <w:spacing w:before="0" w:beforeAutospacing="0" w:after="160" w:afterAutospacing="0" w:line="254" w:lineRule="auto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000000" w:themeColor="text1"/>
          <w:kern w:val="24"/>
          <w:sz w:val="28"/>
          <w:szCs w:val="28"/>
        </w:rPr>
        <w:lastRenderedPageBreak/>
        <w:t xml:space="preserve">   Большинство же обучающихся до самого выпускного класса «ищут себя». Стараясь помочь детям, школа регулярно организует для старшеклассников экскурсии </w:t>
      </w:r>
      <w:r w:rsidR="00921E47" w:rsidRPr="00921E47">
        <w:rPr>
          <w:b/>
          <w:color w:val="000000" w:themeColor="text1"/>
          <w:kern w:val="24"/>
          <w:sz w:val="28"/>
          <w:szCs w:val="28"/>
        </w:rPr>
        <w:t>Слайд 26-27</w:t>
      </w:r>
      <w:r w:rsidR="00921E47">
        <w:rPr>
          <w:color w:val="000000" w:themeColor="text1"/>
          <w:kern w:val="24"/>
          <w:sz w:val="28"/>
          <w:szCs w:val="28"/>
        </w:rPr>
        <w:t xml:space="preserve"> </w:t>
      </w:r>
      <w:r>
        <w:rPr>
          <w:color w:val="000000" w:themeColor="text1"/>
          <w:kern w:val="24"/>
          <w:sz w:val="28"/>
          <w:szCs w:val="28"/>
        </w:rPr>
        <w:t>на предприятия посёлка и района: крестьянско-фермерские хозяйства «</w:t>
      </w:r>
      <w:proofErr w:type="spellStart"/>
      <w:r>
        <w:rPr>
          <w:color w:val="000000" w:themeColor="text1"/>
          <w:kern w:val="24"/>
          <w:sz w:val="28"/>
          <w:szCs w:val="28"/>
        </w:rPr>
        <w:t>Кахаров</w:t>
      </w:r>
      <w:proofErr w:type="spellEnd"/>
      <w:r>
        <w:rPr>
          <w:color w:val="000000" w:themeColor="text1"/>
          <w:kern w:val="24"/>
          <w:sz w:val="28"/>
          <w:szCs w:val="28"/>
        </w:rPr>
        <w:t>», «Страхов», «</w:t>
      </w:r>
      <w:proofErr w:type="spellStart"/>
      <w:r>
        <w:rPr>
          <w:color w:val="000000" w:themeColor="text1"/>
          <w:kern w:val="24"/>
          <w:sz w:val="28"/>
          <w:szCs w:val="28"/>
        </w:rPr>
        <w:t>Озерок</w:t>
      </w:r>
      <w:proofErr w:type="spellEnd"/>
      <w:r>
        <w:rPr>
          <w:color w:val="000000" w:themeColor="text1"/>
          <w:kern w:val="24"/>
          <w:sz w:val="28"/>
          <w:szCs w:val="28"/>
        </w:rPr>
        <w:t>»</w:t>
      </w:r>
      <w:r w:rsidR="0010782F">
        <w:rPr>
          <w:color w:val="000000" w:themeColor="text1"/>
          <w:kern w:val="24"/>
          <w:sz w:val="28"/>
          <w:szCs w:val="28"/>
        </w:rPr>
        <w:t xml:space="preserve">, в </w:t>
      </w:r>
      <w:proofErr w:type="spellStart"/>
      <w:r w:rsidR="00BA78B2" w:rsidRPr="00BA78B2">
        <w:rPr>
          <w:color w:val="222222"/>
          <w:sz w:val="27"/>
          <w:szCs w:val="27"/>
          <w:shd w:val="clear" w:color="auto" w:fill="FFFFFF"/>
        </w:rPr>
        <w:t>ОНДиПР</w:t>
      </w:r>
      <w:proofErr w:type="spellEnd"/>
      <w:r w:rsidR="00BA78B2" w:rsidRPr="00BA78B2">
        <w:rPr>
          <w:color w:val="222222"/>
          <w:sz w:val="27"/>
          <w:szCs w:val="27"/>
          <w:shd w:val="clear" w:color="auto" w:fill="FFFFFF"/>
        </w:rPr>
        <w:t xml:space="preserve"> по </w:t>
      </w:r>
      <w:proofErr w:type="spellStart"/>
      <w:r w:rsidR="00BA78B2" w:rsidRPr="00BA78B2">
        <w:rPr>
          <w:color w:val="222222"/>
          <w:sz w:val="27"/>
          <w:szCs w:val="27"/>
          <w:shd w:val="clear" w:color="auto" w:fill="FFFFFF"/>
        </w:rPr>
        <w:t>Усть-Удинскому</w:t>
      </w:r>
      <w:proofErr w:type="spellEnd"/>
      <w:r w:rsidR="00BA78B2" w:rsidRPr="00BA78B2">
        <w:rPr>
          <w:color w:val="222222"/>
          <w:sz w:val="27"/>
          <w:szCs w:val="27"/>
          <w:shd w:val="clear" w:color="auto" w:fill="FFFFFF"/>
        </w:rPr>
        <w:t xml:space="preserve"> району</w:t>
      </w:r>
      <w:r w:rsidR="00BA78B2">
        <w:rPr>
          <w:color w:val="222222"/>
          <w:sz w:val="27"/>
          <w:szCs w:val="27"/>
          <w:shd w:val="clear" w:color="auto" w:fill="FFFFFF"/>
        </w:rPr>
        <w:t xml:space="preserve"> (МЧ</w:t>
      </w:r>
      <w:r w:rsidR="00202445">
        <w:rPr>
          <w:color w:val="222222"/>
          <w:sz w:val="28"/>
          <w:szCs w:val="28"/>
          <w:shd w:val="clear" w:color="auto" w:fill="FFFFFF"/>
        </w:rPr>
        <w:t>С), на предприятия</w:t>
      </w:r>
      <w:r w:rsidR="00BA78B2" w:rsidRPr="00BA78B2">
        <w:rPr>
          <w:color w:val="222222"/>
          <w:sz w:val="28"/>
          <w:szCs w:val="28"/>
          <w:shd w:val="clear" w:color="auto" w:fill="FFFFFF"/>
        </w:rPr>
        <w:t xml:space="preserve"> общественного питания – «Столовую», «Кулинарию»</w:t>
      </w:r>
      <w:r w:rsidR="00BA78B2">
        <w:rPr>
          <w:color w:val="222222"/>
          <w:sz w:val="28"/>
          <w:szCs w:val="28"/>
          <w:shd w:val="clear" w:color="auto" w:fill="FFFFFF"/>
        </w:rPr>
        <w:t>.</w:t>
      </w:r>
      <w:r w:rsidR="0091085F">
        <w:rPr>
          <w:color w:val="222222"/>
          <w:sz w:val="28"/>
          <w:szCs w:val="28"/>
          <w:shd w:val="clear" w:color="auto" w:fill="FFFFFF"/>
        </w:rPr>
        <w:t xml:space="preserve"> </w:t>
      </w:r>
    </w:p>
    <w:p w:rsidR="00A92AB6" w:rsidRPr="00202445" w:rsidRDefault="00202445" w:rsidP="004E2288">
      <w:pPr>
        <w:pStyle w:val="a6"/>
        <w:spacing w:before="0" w:beforeAutospacing="0" w:after="160" w:afterAutospacing="0" w:line="254" w:lineRule="auto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   Последние два предприятия, видимо, более всего впечатляют наших детей, так как  </w:t>
      </w:r>
      <w:r w:rsidR="00A92AB6">
        <w:rPr>
          <w:color w:val="222222"/>
          <w:sz w:val="28"/>
          <w:szCs w:val="28"/>
          <w:shd w:val="clear" w:color="auto" w:fill="FFFFFF"/>
        </w:rPr>
        <w:t xml:space="preserve"> 9 выпускников последних трёх учебных лет </w:t>
      </w:r>
      <w:r>
        <w:rPr>
          <w:color w:val="222222"/>
          <w:sz w:val="28"/>
          <w:szCs w:val="28"/>
          <w:shd w:val="clear" w:color="auto" w:fill="FFFFFF"/>
        </w:rPr>
        <w:t xml:space="preserve">учились или </w:t>
      </w:r>
      <w:r w:rsidR="00A92AB6">
        <w:rPr>
          <w:color w:val="222222"/>
          <w:sz w:val="28"/>
          <w:szCs w:val="28"/>
          <w:shd w:val="clear" w:color="auto" w:fill="FFFFFF"/>
        </w:rPr>
        <w:t>учатся в ГАПОУ Иркутской области «</w:t>
      </w:r>
      <w:proofErr w:type="spellStart"/>
      <w:r w:rsidR="00A92AB6">
        <w:rPr>
          <w:color w:val="222222"/>
          <w:sz w:val="28"/>
          <w:szCs w:val="28"/>
          <w:shd w:val="clear" w:color="auto" w:fill="FFFFFF"/>
        </w:rPr>
        <w:t>Балаганский</w:t>
      </w:r>
      <w:proofErr w:type="spellEnd"/>
      <w:r w:rsidR="00A92AB6">
        <w:rPr>
          <w:color w:val="222222"/>
          <w:sz w:val="28"/>
          <w:szCs w:val="28"/>
          <w:shd w:val="clear" w:color="auto" w:fill="FFFFFF"/>
        </w:rPr>
        <w:t xml:space="preserve"> аграрно-технологический техникум» по профессии «Повар».</w:t>
      </w:r>
    </w:p>
    <w:p w:rsidR="00C61D60" w:rsidRPr="00FA403D" w:rsidRDefault="00B45CA7" w:rsidP="00083CEA">
      <w:pPr>
        <w:jc w:val="both"/>
        <w:rPr>
          <w:rFonts w:ascii="Times New Roman" w:hAnsi="Times New Roman" w:cs="Times New Roman"/>
          <w:sz w:val="28"/>
          <w:szCs w:val="28"/>
        </w:rPr>
      </w:pPr>
      <w:r w:rsidRPr="00FA403D">
        <w:rPr>
          <w:rFonts w:ascii="Times New Roman" w:hAnsi="Times New Roman" w:cs="Times New Roman"/>
          <w:sz w:val="28"/>
          <w:szCs w:val="28"/>
        </w:rPr>
        <w:t xml:space="preserve">  </w:t>
      </w:r>
      <w:r w:rsidR="00A5337E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A5337E" w:rsidRPr="00A5337E">
        <w:rPr>
          <w:rFonts w:ascii="Times New Roman" w:hAnsi="Times New Roman" w:cs="Times New Roman"/>
          <w:sz w:val="28"/>
          <w:szCs w:val="28"/>
        </w:rPr>
        <w:t>создание новых в</w:t>
      </w:r>
      <w:r w:rsidR="00A5337E">
        <w:rPr>
          <w:rFonts w:ascii="Times New Roman" w:hAnsi="Times New Roman" w:cs="Times New Roman"/>
          <w:sz w:val="28"/>
          <w:szCs w:val="28"/>
        </w:rPr>
        <w:t xml:space="preserve">озможностей для профориентации школа предоставляет возможность обучающимся участвовать в </w:t>
      </w:r>
      <w:proofErr w:type="spellStart"/>
      <w:r w:rsidR="00A5337E"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 w:rsidR="00A5337E">
        <w:rPr>
          <w:rFonts w:ascii="Times New Roman" w:hAnsi="Times New Roman" w:cs="Times New Roman"/>
          <w:sz w:val="28"/>
          <w:szCs w:val="28"/>
        </w:rPr>
        <w:t xml:space="preserve"> конкурсах. </w:t>
      </w:r>
    </w:p>
    <w:p w:rsidR="00712013" w:rsidRPr="00712013" w:rsidRDefault="00712013" w:rsidP="00712013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0D0930">
        <w:rPr>
          <w:b/>
          <w:bCs/>
          <w:color w:val="000000"/>
          <w:sz w:val="28"/>
          <w:szCs w:val="28"/>
        </w:rPr>
        <w:t xml:space="preserve">  </w:t>
      </w:r>
      <w:r w:rsidR="000D0930" w:rsidRPr="000D0930">
        <w:rPr>
          <w:b/>
          <w:bCs/>
          <w:color w:val="000000"/>
          <w:sz w:val="28"/>
          <w:szCs w:val="28"/>
        </w:rPr>
        <w:t>Слайд</w:t>
      </w:r>
      <w:r w:rsidR="00921E47">
        <w:rPr>
          <w:bCs/>
          <w:color w:val="000000"/>
          <w:sz w:val="28"/>
          <w:szCs w:val="28"/>
        </w:rPr>
        <w:t xml:space="preserve"> </w:t>
      </w:r>
      <w:r w:rsidR="00921E47" w:rsidRPr="00921E47">
        <w:rPr>
          <w:b/>
          <w:bCs/>
          <w:color w:val="000000"/>
          <w:sz w:val="28"/>
          <w:szCs w:val="28"/>
        </w:rPr>
        <w:t>28-29</w:t>
      </w:r>
      <w:r>
        <w:rPr>
          <w:bCs/>
          <w:color w:val="000000"/>
          <w:sz w:val="28"/>
          <w:szCs w:val="28"/>
        </w:rPr>
        <w:t xml:space="preserve">   </w:t>
      </w:r>
      <w:r w:rsidRPr="00712013">
        <w:rPr>
          <w:bCs/>
          <w:color w:val="000000"/>
          <w:sz w:val="28"/>
          <w:szCs w:val="28"/>
        </w:rPr>
        <w:t>Областной конкурс среди лидер</w:t>
      </w:r>
      <w:r>
        <w:rPr>
          <w:bCs/>
          <w:color w:val="000000"/>
          <w:sz w:val="28"/>
          <w:szCs w:val="28"/>
        </w:rPr>
        <w:t xml:space="preserve">ов ученического самоуправления </w:t>
      </w:r>
      <w:r w:rsidRPr="00712013">
        <w:rPr>
          <w:bCs/>
          <w:color w:val="000000"/>
          <w:sz w:val="28"/>
          <w:szCs w:val="28"/>
        </w:rPr>
        <w:t>на тему «Россия – мои горизонты»</w:t>
      </w:r>
      <w:r>
        <w:rPr>
          <w:bCs/>
          <w:color w:val="000000"/>
          <w:sz w:val="28"/>
          <w:szCs w:val="28"/>
        </w:rPr>
        <w:t xml:space="preserve"> п</w:t>
      </w:r>
      <w:r w:rsidRPr="00712013">
        <w:rPr>
          <w:bCs/>
          <w:color w:val="000000"/>
          <w:sz w:val="28"/>
          <w:szCs w:val="28"/>
        </w:rPr>
        <w:t>роходил 26 января 2024 года в специальной (коррекционной) школе № 10 г. Иркутска.</w:t>
      </w:r>
    </w:p>
    <w:p w:rsidR="002A342A" w:rsidRDefault="00712013" w:rsidP="00BA78B2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712013">
        <w:rPr>
          <w:bCs/>
          <w:color w:val="000000"/>
          <w:sz w:val="28"/>
          <w:szCs w:val="28"/>
        </w:rPr>
        <w:t>Участие в конкурсе принимали 9 специальных (коррекционных) школ Иркутской области. Конкурс проводился в 4 этапа: творческий портрет команды; видеоролик, рекламирующий профессию; тестирование и открытый микрофон на тему профессий. </w:t>
      </w:r>
      <w:r>
        <w:rPr>
          <w:bCs/>
          <w:color w:val="000000"/>
          <w:sz w:val="28"/>
          <w:szCs w:val="28"/>
        </w:rPr>
        <w:t>Старшеклассники нашей школы заняли почётное 3-е место</w:t>
      </w:r>
      <w:r w:rsidR="000D0930">
        <w:rPr>
          <w:bCs/>
          <w:color w:val="000000"/>
          <w:sz w:val="28"/>
          <w:szCs w:val="28"/>
        </w:rPr>
        <w:t>!</w:t>
      </w:r>
    </w:p>
    <w:p w:rsidR="00BA78B2" w:rsidRPr="00BA78B2" w:rsidRDefault="00BA78B2" w:rsidP="00BA78B2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2A342A" w:rsidRPr="00F20CFE" w:rsidRDefault="00F20CFE" w:rsidP="00767F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21E47">
        <w:rPr>
          <w:rFonts w:ascii="Times New Roman" w:hAnsi="Times New Roman" w:cs="Times New Roman"/>
          <w:b/>
          <w:sz w:val="28"/>
          <w:szCs w:val="28"/>
        </w:rPr>
        <w:t>Слайд 30</w:t>
      </w:r>
      <w:r w:rsidRPr="00F20C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0C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0CFE">
        <w:rPr>
          <w:rFonts w:ascii="Times New Roman" w:hAnsi="Times New Roman" w:cs="Times New Roman"/>
          <w:sz w:val="28"/>
          <w:szCs w:val="28"/>
        </w:rPr>
        <w:t xml:space="preserve"> феврале 2024 г. в областном дистанционном творческом конкурсе «Рекламный видеоролик рабочих профессий» для обучающихся 8-9 классов специальных (коррекционных) образовательных учреждений Иркутской области</w:t>
      </w:r>
      <w:r>
        <w:rPr>
          <w:rFonts w:ascii="Times New Roman" w:hAnsi="Times New Roman" w:cs="Times New Roman"/>
          <w:sz w:val="28"/>
          <w:szCs w:val="28"/>
        </w:rPr>
        <w:t>, организованном ГОКУ ИО СКШ г. Усть-Илимска, обучающиеся и педагоги</w:t>
      </w:r>
      <w:r w:rsidR="00A5337E">
        <w:rPr>
          <w:rFonts w:ascii="Times New Roman" w:hAnsi="Times New Roman" w:cs="Times New Roman"/>
          <w:sz w:val="28"/>
          <w:szCs w:val="28"/>
        </w:rPr>
        <w:t xml:space="preserve"> нашей </w:t>
      </w:r>
      <w:r>
        <w:rPr>
          <w:rFonts w:ascii="Times New Roman" w:hAnsi="Times New Roman" w:cs="Times New Roman"/>
          <w:sz w:val="28"/>
          <w:szCs w:val="28"/>
        </w:rPr>
        <w:t>школы стали победителями, получив грамоту за 1 место.</w:t>
      </w:r>
    </w:p>
    <w:p w:rsidR="002A342A" w:rsidRDefault="002A342A" w:rsidP="00767F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342A" w:rsidRDefault="002A342A" w:rsidP="00767FF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51A5" w:rsidRPr="001F2F83" w:rsidRDefault="004051A5" w:rsidP="00767FF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051A5" w:rsidRPr="001F2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6139E"/>
    <w:multiLevelType w:val="hybridMultilevel"/>
    <w:tmpl w:val="A0822CB2"/>
    <w:lvl w:ilvl="0" w:tplc="04190009">
      <w:start w:val="1"/>
      <w:numFmt w:val="bullet"/>
      <w:lvlText w:val=""/>
      <w:lvlJc w:val="left"/>
      <w:pPr>
        <w:ind w:left="15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1" w15:restartNumberingAfterBreak="0">
    <w:nsid w:val="278E3F8C"/>
    <w:multiLevelType w:val="hybridMultilevel"/>
    <w:tmpl w:val="1B803D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954CF"/>
    <w:multiLevelType w:val="hybridMultilevel"/>
    <w:tmpl w:val="A8425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B3B6E"/>
    <w:multiLevelType w:val="hybridMultilevel"/>
    <w:tmpl w:val="69041ECE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7EF963C3"/>
    <w:multiLevelType w:val="hybridMultilevel"/>
    <w:tmpl w:val="1A14B744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45F"/>
    <w:rsid w:val="00027EFA"/>
    <w:rsid w:val="00076FCC"/>
    <w:rsid w:val="00083CEA"/>
    <w:rsid w:val="000C3387"/>
    <w:rsid w:val="000D0930"/>
    <w:rsid w:val="000D18C7"/>
    <w:rsid w:val="0010782F"/>
    <w:rsid w:val="00132E5A"/>
    <w:rsid w:val="00153BEA"/>
    <w:rsid w:val="00185D12"/>
    <w:rsid w:val="001A556B"/>
    <w:rsid w:val="001C08D7"/>
    <w:rsid w:val="001F2F83"/>
    <w:rsid w:val="00202445"/>
    <w:rsid w:val="002A342A"/>
    <w:rsid w:val="002A7EA8"/>
    <w:rsid w:val="00333700"/>
    <w:rsid w:val="00335E21"/>
    <w:rsid w:val="003D28FD"/>
    <w:rsid w:val="004051A5"/>
    <w:rsid w:val="00427CDA"/>
    <w:rsid w:val="00435EA7"/>
    <w:rsid w:val="00474C7B"/>
    <w:rsid w:val="004E2288"/>
    <w:rsid w:val="005023DB"/>
    <w:rsid w:val="00507E3C"/>
    <w:rsid w:val="0060147E"/>
    <w:rsid w:val="006046B3"/>
    <w:rsid w:val="0065682A"/>
    <w:rsid w:val="006D114F"/>
    <w:rsid w:val="006D3A86"/>
    <w:rsid w:val="00703F21"/>
    <w:rsid w:val="00712013"/>
    <w:rsid w:val="0074411C"/>
    <w:rsid w:val="00767FF7"/>
    <w:rsid w:val="007D5EF9"/>
    <w:rsid w:val="00811C06"/>
    <w:rsid w:val="008818AD"/>
    <w:rsid w:val="00895214"/>
    <w:rsid w:val="008C58A8"/>
    <w:rsid w:val="0091085F"/>
    <w:rsid w:val="00921E47"/>
    <w:rsid w:val="00940132"/>
    <w:rsid w:val="009500DD"/>
    <w:rsid w:val="00A5337E"/>
    <w:rsid w:val="00A85135"/>
    <w:rsid w:val="00A92AB6"/>
    <w:rsid w:val="00AC501A"/>
    <w:rsid w:val="00AE6A44"/>
    <w:rsid w:val="00B20853"/>
    <w:rsid w:val="00B36076"/>
    <w:rsid w:val="00B4405A"/>
    <w:rsid w:val="00B45CA7"/>
    <w:rsid w:val="00B63881"/>
    <w:rsid w:val="00B6396A"/>
    <w:rsid w:val="00BA78B2"/>
    <w:rsid w:val="00BC6203"/>
    <w:rsid w:val="00BD6F2A"/>
    <w:rsid w:val="00C20991"/>
    <w:rsid w:val="00C209E8"/>
    <w:rsid w:val="00C61D60"/>
    <w:rsid w:val="00C645D4"/>
    <w:rsid w:val="00D6745F"/>
    <w:rsid w:val="00DA41A7"/>
    <w:rsid w:val="00E76753"/>
    <w:rsid w:val="00EA61A1"/>
    <w:rsid w:val="00F02CBB"/>
    <w:rsid w:val="00F20CFE"/>
    <w:rsid w:val="00F96242"/>
    <w:rsid w:val="00FA403D"/>
    <w:rsid w:val="00FA75CE"/>
    <w:rsid w:val="00FB48A5"/>
    <w:rsid w:val="00FB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915CDB-5F6B-40E5-A2AA-D8CFFA737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09E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D18C7"/>
    <w:pPr>
      <w:ind w:left="720"/>
      <w:contextualSpacing/>
    </w:pPr>
  </w:style>
  <w:style w:type="paragraph" w:customStyle="1" w:styleId="richfactdown-paragraph">
    <w:name w:val="richfactdown-paragraph"/>
    <w:basedOn w:val="a"/>
    <w:rsid w:val="00B36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36076"/>
    <w:rPr>
      <w:b/>
      <w:bCs/>
    </w:rPr>
  </w:style>
  <w:style w:type="paragraph" w:styleId="a6">
    <w:name w:val="Normal (Web)"/>
    <w:basedOn w:val="a"/>
    <w:uiPriority w:val="99"/>
    <w:unhideWhenUsed/>
    <w:rsid w:val="006D1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6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6F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5168B-660E-4FE2-BF3A-E8480ECB8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49</cp:revision>
  <cp:lastPrinted>2024-03-13T13:59:00Z</cp:lastPrinted>
  <dcterms:created xsi:type="dcterms:W3CDTF">2024-03-08T01:57:00Z</dcterms:created>
  <dcterms:modified xsi:type="dcterms:W3CDTF">2024-03-29T06:57:00Z</dcterms:modified>
</cp:coreProperties>
</file>